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/>
          <w:color w:val="000000"/>
          <w:kern w:val="0"/>
          <w:sz w:val="32"/>
          <w:szCs w:val="32"/>
          <w:lang w:val="en-US" w:eastAsia="zh-CN"/>
        </w:rPr>
        <w:t>1</w:t>
      </w:r>
    </w:p>
    <w:p>
      <w:pPr>
        <w:widowControl/>
        <w:jc w:val="center"/>
        <w:rPr>
          <w:rFonts w:hint="eastAsia" w:ascii="宋体" w:hAnsi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color w:val="000000"/>
          <w:kern w:val="0"/>
          <w:sz w:val="36"/>
          <w:szCs w:val="36"/>
        </w:rPr>
        <w:t>泉州市社会科学规划项目201</w:t>
      </w:r>
      <w:r>
        <w:rPr>
          <w:rFonts w:hint="eastAsia" w:ascii="宋体" w:hAnsi="宋体" w:cs="宋体"/>
          <w:color w:val="000000"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cs="宋体"/>
          <w:color w:val="000000"/>
          <w:kern w:val="0"/>
          <w:sz w:val="36"/>
          <w:szCs w:val="36"/>
        </w:rPr>
        <w:t>年课题选题建议</w:t>
      </w:r>
    </w:p>
    <w:p>
      <w:pPr>
        <w:widowControl/>
        <w:jc w:val="center"/>
        <w:rPr>
          <w:rFonts w:hint="eastAsia" w:ascii="宋体" w:hAnsi="宋体" w:cs="宋体"/>
          <w:color w:val="333333"/>
          <w:kern w:val="0"/>
          <w:sz w:val="36"/>
          <w:szCs w:val="36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所在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单位：</w:t>
      </w:r>
    </w:p>
    <w:tbl>
      <w:tblPr>
        <w:tblStyle w:val="4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440"/>
        <w:gridCol w:w="198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选题名称</w:t>
            </w:r>
          </w:p>
        </w:tc>
        <w:tc>
          <w:tcPr>
            <w:tcW w:w="6300" w:type="dxa"/>
            <w:gridSpan w:val="3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52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推荐人（实务部门联系人）</w:t>
            </w:r>
          </w:p>
        </w:tc>
        <w:tc>
          <w:tcPr>
            <w:tcW w:w="4860" w:type="dxa"/>
            <w:gridSpan w:val="2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职务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  <w:r>
              <w:rPr>
                <w:rFonts w:hint="eastAsia" w:ascii="仿宋_GB2312" w:eastAsia="仿宋_GB2312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联系电话</w:t>
            </w:r>
          </w:p>
        </w:tc>
        <w:tc>
          <w:tcPr>
            <w:tcW w:w="2880" w:type="dxa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9" w:hRule="atLeast"/>
        </w:trPr>
        <w:tc>
          <w:tcPr>
            <w:tcW w:w="8388" w:type="dxa"/>
            <w:gridSpan w:val="4"/>
            <w:vAlign w:val="top"/>
          </w:tcPr>
          <w:p>
            <w:pPr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（选题价值、意义和主要内容，300字以内。）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97AE8"/>
    <w:rsid w:val="3B597A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2018-02-02T08:57:00Z</dcterms:created>
  <dc:creator>啊呆</dc:creator>
  <cp:lastModifiedBy>啊呆</cp:lastModifiedBy>
  <dcterms:modified xsi:type="dcterms:W3CDTF">2018-02-02T08:58:24Z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