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jc w:val="left"/>
        <w:rPr>
          <w:rFonts w:ascii="宋体" w:cs="宋体"/>
          <w:sz w:val="28"/>
          <w:szCs w:val="28"/>
          <w:bdr w:val="single" w:color="auto" w:sz="4" w:space="0"/>
        </w:rPr>
      </w:pPr>
      <w:r>
        <w:rPr>
          <w:rFonts w:hint="eastAsia" w:ascii="宋体" w:hAnsi="宋体" w:cs="宋体"/>
          <w:sz w:val="28"/>
          <w:szCs w:val="28"/>
          <w:bdr w:val="single" w:color="auto" w:sz="4" w:space="0"/>
        </w:rPr>
        <w:t>项目编号：</w:t>
      </w:r>
      <w:r>
        <w:rPr>
          <w:rFonts w:ascii="宋体" w:hAnsi="宋体" w:cs="宋体"/>
          <w:sz w:val="28"/>
          <w:szCs w:val="28"/>
          <w:bdr w:val="single" w:color="auto" w:sz="4" w:space="0"/>
        </w:rPr>
        <w:t xml:space="preserve">                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泉州社会科学丛书书目申请书</w:t>
      </w:r>
    </w:p>
    <w:p/>
    <w:p/>
    <w:p>
      <w:pPr>
        <w:jc w:val="center"/>
        <w:rPr>
          <w:kern w:val="0"/>
        </w:rPr>
      </w:pPr>
    </w:p>
    <w:p>
      <w:pPr>
        <w:rPr>
          <w:rFonts w:eastAsia="黑体"/>
          <w:kern w:val="0"/>
        </w:rPr>
      </w:pPr>
    </w:p>
    <w:p>
      <w:pPr>
        <w:rPr>
          <w:rFonts w:eastAsia="黑体"/>
          <w:kern w:val="0"/>
        </w:rPr>
      </w:pPr>
    </w:p>
    <w:p>
      <w:pPr>
        <w:rPr>
          <w:rFonts w:eastAsia="黑体"/>
          <w:kern w:val="0"/>
        </w:rPr>
      </w:pPr>
    </w:p>
    <w:p>
      <w:pPr>
        <w:spacing w:line="480" w:lineRule="auto"/>
        <w:rPr>
          <w:rFonts w:eastAsia="黑体"/>
          <w:kern w:val="0"/>
        </w:rPr>
      </w:pPr>
    </w:p>
    <w:p>
      <w:pPr>
        <w:spacing w:line="720" w:lineRule="exact"/>
        <w:ind w:left="2414" w:leftChars="656" w:hanging="1036" w:hangingChars="300"/>
        <w:rPr>
          <w:rFonts w:asci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spacing w:val="12"/>
          <w:kern w:val="0"/>
          <w:sz w:val="32"/>
          <w:szCs w:val="32"/>
        </w:rPr>
        <w:t>书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12"/>
          <w:kern w:val="0"/>
          <w:sz w:val="32"/>
          <w:szCs w:val="32"/>
        </w:rPr>
        <w:t>目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12"/>
          <w:kern w:val="0"/>
          <w:sz w:val="32"/>
          <w:szCs w:val="32"/>
        </w:rPr>
        <w:t>名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4"/>
          <w:kern w:val="0"/>
          <w:sz w:val="32"/>
          <w:szCs w:val="32"/>
        </w:rPr>
        <w:t>称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line="720" w:lineRule="exact"/>
        <w:ind w:left="2576" w:leftChars="656" w:hanging="1198" w:hangingChars="300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pacing w:val="39"/>
          <w:kern w:val="0"/>
          <w:sz w:val="32"/>
          <w:szCs w:val="32"/>
        </w:rPr>
        <w:t>负责人姓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名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line="720" w:lineRule="exact"/>
        <w:ind w:left="1378" w:leftChars="656"/>
        <w:rPr>
          <w:rFonts w:asci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所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在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单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位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line="720" w:lineRule="exact"/>
        <w:ind w:firstLine="1381" w:firstLineChars="4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spacing w:val="12"/>
          <w:kern w:val="0"/>
          <w:sz w:val="32"/>
          <w:szCs w:val="32"/>
        </w:rPr>
        <w:t>填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12"/>
          <w:kern w:val="0"/>
          <w:sz w:val="32"/>
          <w:szCs w:val="32"/>
        </w:rPr>
        <w:t>报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12"/>
          <w:kern w:val="0"/>
          <w:sz w:val="32"/>
          <w:szCs w:val="32"/>
        </w:rPr>
        <w:t>日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12"/>
          <w:kern w:val="0"/>
          <w:sz w:val="32"/>
          <w:szCs w:val="32"/>
        </w:rPr>
        <w:t>期</w:t>
      </w:r>
      <w:r>
        <w:rPr>
          <w:rFonts w:eastAsia="仿宋_GB2312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 xml:space="preserve">                  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</w:t>
      </w:r>
    </w:p>
    <w:p>
      <w:pPr>
        <w:spacing w:line="720" w:lineRule="exact"/>
        <w:ind w:firstLine="1285" w:firstLineChars="400"/>
        <w:rPr>
          <w:rFonts w:eastAsia="仿宋_GB2312"/>
          <w:b/>
          <w:bCs/>
          <w:kern w:val="0"/>
          <w:sz w:val="32"/>
          <w:szCs w:val="32"/>
        </w:rPr>
      </w:pPr>
    </w:p>
    <w:p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   </w:t>
      </w:r>
    </w:p>
    <w:p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  <w:r>
        <w:rPr>
          <w:rFonts w:hint="eastAsia" w:cs="宋体"/>
          <w:b/>
          <w:bCs/>
          <w:kern w:val="0"/>
          <w:sz w:val="32"/>
          <w:szCs w:val="32"/>
        </w:rPr>
        <w:t>泉州市社会科学界联合会</w:t>
      </w:r>
      <w:r>
        <w:rPr>
          <w:b/>
          <w:bCs/>
          <w:kern w:val="0"/>
          <w:sz w:val="32"/>
          <w:szCs w:val="32"/>
        </w:rPr>
        <w:t xml:space="preserve"> </w:t>
      </w:r>
      <w:r>
        <w:rPr>
          <w:rFonts w:hint="eastAsia" w:cs="宋体"/>
          <w:b/>
          <w:bCs/>
          <w:kern w:val="0"/>
          <w:sz w:val="32"/>
          <w:szCs w:val="32"/>
        </w:rPr>
        <w:t>制</w:t>
      </w:r>
    </w:p>
    <w:p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tbl>
      <w:tblPr>
        <w:tblStyle w:val="5"/>
        <w:tblW w:w="96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5"/>
        <w:gridCol w:w="562"/>
        <w:gridCol w:w="50"/>
        <w:gridCol w:w="657"/>
        <w:gridCol w:w="698"/>
        <w:gridCol w:w="353"/>
        <w:gridCol w:w="700"/>
        <w:gridCol w:w="1730"/>
        <w:gridCol w:w="699"/>
        <w:gridCol w:w="527"/>
        <w:gridCol w:w="868"/>
        <w:gridCol w:w="1631"/>
        <w:gridCol w:w="15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773" w:hRule="atLeast"/>
        </w:trPr>
        <w:tc>
          <w:tcPr>
            <w:tcW w:w="17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书目名称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773" w:hRule="atLeast"/>
        </w:trPr>
        <w:tc>
          <w:tcPr>
            <w:tcW w:w="9615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申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报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685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cs="宋体"/>
                <w:kern w:val="0"/>
              </w:rPr>
              <w:t>名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cs="宋体"/>
                <w:kern w:val="0"/>
              </w:rPr>
              <w:t>龄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cs="宋体"/>
                <w:kern w:val="0"/>
              </w:rPr>
              <w:t>别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700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cs="宋体"/>
                <w:kern w:val="0"/>
              </w:rPr>
              <w:t>务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cs="宋体"/>
                <w:kern w:val="0"/>
              </w:rPr>
              <w:t>称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专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cs="宋体"/>
                <w:kern w:val="0"/>
              </w:rPr>
              <w:t>业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730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工作单位</w:t>
            </w:r>
          </w:p>
        </w:tc>
        <w:tc>
          <w:tcPr>
            <w:tcW w:w="47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电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cs="宋体"/>
                <w:kern w:val="0"/>
              </w:rPr>
              <w:t>话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2"/>
          <w:wAfter w:w="45" w:type="dxa"/>
          <w:cantSplit/>
          <w:trHeight w:val="745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47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手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cs="宋体"/>
                <w:kern w:val="0"/>
              </w:rPr>
              <w:t>机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695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通信地址</w:t>
            </w:r>
          </w:p>
        </w:tc>
        <w:tc>
          <w:tcPr>
            <w:tcW w:w="47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邮政编码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878" w:hRule="atLeast"/>
        </w:trPr>
        <w:tc>
          <w:tcPr>
            <w:tcW w:w="9615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主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要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参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加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683" w:hRule="atLeast"/>
        </w:trPr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cs="宋体"/>
                <w:kern w:val="0"/>
              </w:rPr>
              <w:t>名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年龄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职称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研究专长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13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85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2"/>
          <w:wAfter w:w="45" w:type="dxa"/>
          <w:trHeight w:val="765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85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90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850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850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850" w:hRule="atLeast"/>
        </w:trPr>
        <w:tc>
          <w:tcPr>
            <w:tcW w:w="995" w:type="dxa"/>
          </w:tcPr>
          <w:p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gridAfter w:val="2"/>
          <w:wAfter w:w="45" w:type="dxa"/>
          <w:trHeight w:val="756" w:hRule="atLeast"/>
        </w:trPr>
        <w:tc>
          <w:tcPr>
            <w:tcW w:w="961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一、该书选题的意义和应用价值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11997" w:hRule="atLeast"/>
        </w:trPr>
        <w:tc>
          <w:tcPr>
            <w:tcW w:w="9615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主要包括该书出版的意义，目前省内外相关读物出版情况，本项目的创新之处，学术价值或普及宣传价值等。</w:t>
            </w: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773" w:hRule="atLeast"/>
        </w:trPr>
        <w:tc>
          <w:tcPr>
            <w:tcW w:w="961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20" w:lineRule="exact"/>
              <w:ind w:left="31680" w:hanging="562" w:hangingChars="200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二、该书的创作思路、写作框架、表现形式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  <w:r>
              <w:rPr>
                <w:rFonts w:ascii="宋体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12902" w:hRule="atLeast"/>
        </w:trPr>
        <w:tc>
          <w:tcPr>
            <w:tcW w:w="9615" w:type="dxa"/>
            <w:gridSpan w:val="13"/>
          </w:tcPr>
          <w:p>
            <w:pPr>
              <w:ind w:firstLine="420" w:firstLineChars="200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主要包括该书创作的思路和方法、主要内容，列出目录和内容简介，项目的体例和体现形式。若该书已经基本完成，将完整书稿附后。</w:t>
            </w: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73" w:hRule="atLeast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</w:tcPr>
          <w:p>
            <w:pPr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三、创作样章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字左右）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5" w:hRule="atLeast"/>
        </w:trPr>
        <w:tc>
          <w:tcPr>
            <w:tcW w:w="9630" w:type="dxa"/>
            <w:gridSpan w:val="14"/>
          </w:tcPr>
          <w:p>
            <w:pPr>
              <w:ind w:firstLine="420" w:firstLineChars="200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主要考察作者的创作水平、写作风格、表达能力等。</w:t>
            </w: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69" w:hRule="atLeast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四、前期成果及参考文献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  <w:r>
              <w:rPr>
                <w:rFonts w:ascii="宋体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字以内）</w:t>
            </w: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750" w:hRule="atLeast"/>
        </w:trPr>
        <w:tc>
          <w:tcPr>
            <w:tcW w:w="9630" w:type="dxa"/>
            <w:gridSpan w:val="14"/>
          </w:tcPr>
          <w:p>
            <w:pPr>
              <w:ind w:firstLine="420" w:firstLineChars="200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主要包括体现申报者（负责人）与相关参与人员的写作能力、社科成果、获奖情况及该书参考文献等。</w:t>
            </w: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562" w:firstLineChars="200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73" w:hRule="atLeast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五、实施计划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518" w:hRule="atLeast"/>
        </w:trPr>
        <w:tc>
          <w:tcPr>
            <w:tcW w:w="9630" w:type="dxa"/>
            <w:gridSpan w:val="14"/>
          </w:tcPr>
          <w:p>
            <w:pPr>
              <w:ind w:firstLine="420" w:firstLineChars="200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主要包括项目实施的总体计划、分段进度、书稿提交时间等。</w:t>
            </w: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  <w:p>
            <w:pPr>
              <w:ind w:firstLine="420" w:firstLineChars="200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00" w:hRule="atLeast"/>
        </w:trPr>
        <w:tc>
          <w:tcPr>
            <w:tcW w:w="9630" w:type="dxa"/>
            <w:gridSpan w:val="14"/>
            <w:tcBorders>
              <w:left w:val="nil"/>
              <w:right w:val="nil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六、负责人承诺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662" w:hRule="atLeast"/>
        </w:trPr>
        <w:tc>
          <w:tcPr>
            <w:tcW w:w="9630" w:type="dxa"/>
            <w:gridSpan w:val="14"/>
          </w:tcPr>
          <w:p>
            <w:pPr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</w:p>
          <w:p>
            <w:pPr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我承诺：项目申请书内容属实；严格遵守国家有关知识产权法规，保证成果无著作权争议；同意以本《申请书》为项目合同，严格遵守项目申报通知和本《申请书》的各项约定；接受泉州市社科联的督察、指导、协调；同意成果由市社科联统一出版并用于社科交流。</w:t>
            </w:r>
          </w:p>
          <w:p>
            <w:pPr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</w:p>
          <w:p>
            <w:pPr>
              <w:ind w:firstLine="345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负责人签字：</w:t>
            </w:r>
          </w:p>
          <w:p>
            <w:pPr>
              <w:ind w:firstLine="3450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年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月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63" w:hRule="atLeast"/>
        </w:trPr>
        <w:tc>
          <w:tcPr>
            <w:tcW w:w="963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七、所在单位审核意见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9660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kern w:val="0"/>
              </w:rPr>
            </w:pPr>
          </w:p>
          <w:p>
            <w:pPr>
              <w:jc w:val="left"/>
              <w:rPr>
                <w:kern w:val="0"/>
              </w:rPr>
            </w:pPr>
          </w:p>
          <w:p>
            <w:pPr>
              <w:jc w:val="left"/>
              <w:rPr>
                <w:kern w:val="0"/>
              </w:rPr>
            </w:pPr>
          </w:p>
          <w:p>
            <w:pPr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</w:p>
          <w:p>
            <w:pPr>
              <w:jc w:val="left"/>
              <w:rPr>
                <w:kern w:val="0"/>
              </w:rPr>
            </w:pPr>
          </w:p>
          <w:p>
            <w:pPr>
              <w:jc w:val="left"/>
              <w:rPr>
                <w:kern w:val="0"/>
              </w:rPr>
            </w:pPr>
          </w:p>
          <w:p>
            <w:pPr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单位负责人（签名）</w:t>
            </w:r>
            <w:r>
              <w:rPr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单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  <w:szCs w:val="28"/>
              </w:rPr>
              <w:t>位（公章）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460" w:lineRule="exact"/>
              <w:ind w:firstLine="7770" w:firstLineChars="37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10360" w:firstLineChars="37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6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八、评审意见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9660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ind w:firstLine="420" w:firstLineChars="200"/>
              <w:jc w:val="left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选题是否有意义，写作框架是否完整、合理，内容是否完整，逻辑是否严谨，表达是否通畅，学术性或通俗性、可读性如何，是否建议列入泉州社会科学丛书出版。</w:t>
            </w:r>
            <w:r>
              <w:rPr>
                <w:rFonts w:ascii="黑体" w:hAnsi="黑体" w:eastAsia="黑体" w:cs="黑体"/>
                <w:kern w:val="0"/>
              </w:rPr>
              <w:t xml:space="preserve">                                                </w:t>
            </w:r>
          </w:p>
          <w:p>
            <w:pPr>
              <w:spacing w:line="460" w:lineRule="exact"/>
              <w:ind w:firstLine="630" w:firstLineChars="3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630" w:firstLineChars="3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630" w:firstLineChars="3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630" w:firstLineChars="3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630" w:firstLineChars="30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840" w:firstLineChars="3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专家组组长（签名）：</w:t>
            </w:r>
          </w:p>
          <w:p>
            <w:pPr>
              <w:spacing w:line="460" w:lineRule="exact"/>
              <w:ind w:firstLine="630" w:firstLineChars="3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             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九、审批意见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9660" w:type="dxa"/>
            <w:gridSpan w:val="15"/>
            <w:tcBorders>
              <w:top w:val="single" w:color="auto" w:sz="4" w:space="0"/>
            </w:tcBorders>
          </w:tcPr>
          <w:p>
            <w:pPr>
              <w:spacing w:line="460" w:lineRule="exact"/>
              <w:ind w:firstLine="420" w:firstLineChars="200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是否同意立项出版。</w:t>
            </w:r>
          </w:p>
          <w:p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《泉州社会科学丛书》编委会主任（签名）：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泉州市社会科学界联合会（公章）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  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26BAA"/>
    <w:rsid w:val="26A26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2017-08-04T01:50:00Z</dcterms:created>
  <dc:creator>Administrator</dc:creator>
  <cp:lastModifiedBy>Administrator</cp:lastModifiedBy>
  <dcterms:modified xsi:type="dcterms:W3CDTF">2017-08-04T01:51:16Z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